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55" w:rsidRDefault="009F1A55" w:rsidP="009F1A55">
      <w:bookmarkStart w:id="0" w:name="_GoBack"/>
      <w:bookmarkEnd w:id="0"/>
      <w:r>
        <w:t>1.CONSERVACIÓN Y MANIPULACIÓN DE MEDICAMENTOS TERMOLÁBILES,FOTOSENSIBLES Y GASES MEDICINALES.</w:t>
      </w:r>
    </w:p>
    <w:p w:rsidR="009F1A55" w:rsidRDefault="009F1A55" w:rsidP="009F1A55">
      <w:r>
        <w:t>2.CONTROL DE CADUCIDAES</w:t>
      </w:r>
    </w:p>
    <w:p w:rsidR="009F1A55" w:rsidRDefault="009F1A55" w:rsidP="009F1A55">
      <w:r>
        <w:t xml:space="preserve">3.CONTROL Y REGISTRO DE TEMPERATURA Y HUMEDAD </w:t>
      </w:r>
    </w:p>
    <w:p w:rsidR="009F1A55" w:rsidRDefault="009F1A55" w:rsidP="009F1A55">
      <w:r>
        <w:t>4.GESTIÓN DE ALERTAS FARMACEUTICAS</w:t>
      </w:r>
    </w:p>
    <w:p w:rsidR="009F1A55" w:rsidRDefault="009F1A55" w:rsidP="009F1A55">
      <w:r>
        <w:t>5. GESTIÓN DE RESÍDUOS</w:t>
      </w:r>
    </w:p>
    <w:p w:rsidR="009F1A55" w:rsidRDefault="009F1A55" w:rsidP="009F1A55">
      <w:r>
        <w:t>6.LIMPIEZA Y DESINFECCIÓN</w:t>
      </w:r>
    </w:p>
    <w:p w:rsidR="009F1A55" w:rsidRDefault="009F1A55" w:rsidP="009F1A55">
      <w:r>
        <w:t>7.TRANSPORTE DE MEDICAMENTOS Y PRODUCTOS SANITARIOS DESDE LA OFICINA DE FARMA</w:t>
      </w:r>
      <w:r>
        <w:t>C</w:t>
      </w:r>
      <w:r>
        <w:t>IA</w:t>
      </w:r>
    </w:p>
    <w:p w:rsidR="009F1A55" w:rsidRDefault="009F1A55" w:rsidP="009F1A55">
      <w:r>
        <w:t>8. SUMINISTRO</w:t>
      </w:r>
    </w:p>
    <w:p w:rsidR="009F1A55" w:rsidRDefault="009F1A55" w:rsidP="009F1A55">
      <w:r>
        <w:t>9. DISPENSACIÓN. RECOGIDA DE MEDICACIÓN POR FAMILIARES</w:t>
      </w:r>
    </w:p>
    <w:p w:rsidR="009F1A55" w:rsidRDefault="009F1A55" w:rsidP="009F1A55">
      <w:r>
        <w:t>10. DISPENSACIÓN DE URGENCIA Y CAMBIOS DE MEDICACIÓN</w:t>
      </w:r>
    </w:p>
    <w:p w:rsidR="009F1A55" w:rsidRDefault="009F1A55" w:rsidP="009F1A55">
      <w:r>
        <w:t>11. DISPENSACIÓN, SITUACIONES EXCEPCIONALES</w:t>
      </w:r>
    </w:p>
    <w:p w:rsidR="009F1A55" w:rsidRDefault="009F1A55" w:rsidP="009F1A55">
      <w:r>
        <w:t>12. ALMACENAMIENTO</w:t>
      </w:r>
    </w:p>
    <w:p w:rsidR="009F1A55" w:rsidRDefault="009F1A55" w:rsidP="009F1A55">
      <w:r>
        <w:t>13.  ESTUPEFACIENTES</w:t>
      </w:r>
    </w:p>
    <w:p w:rsidR="009F1A55" w:rsidRDefault="009F1A55" w:rsidP="009F1A55">
      <w:r>
        <w:t>14.  REVISIÓN DE LA MEDICACIÓN</w:t>
      </w:r>
    </w:p>
    <w:p w:rsidR="009F1A55" w:rsidRDefault="009F1A55" w:rsidP="009F1A55">
      <w:r>
        <w:t>15. SPD</w:t>
      </w:r>
    </w:p>
    <w:p w:rsidR="009F1A55" w:rsidRDefault="009F1A55" w:rsidP="009F1A55">
      <w:r>
        <w:t>16. STOCK DE MEDICAMENTOS NO PRESCRITOS</w:t>
      </w:r>
    </w:p>
    <w:p w:rsidR="009F1A55" w:rsidRDefault="009F1A55" w:rsidP="009F1A55">
      <w:r>
        <w:t>17. GESTIÓN DE PRESCRIPCIONES</w:t>
      </w:r>
    </w:p>
    <w:p w:rsidR="009F1A55" w:rsidRDefault="009F1A55" w:rsidP="009F1A55">
      <w:r>
        <w:t>18. STOCK</w:t>
      </w:r>
    </w:p>
    <w:p w:rsidR="009F1A55" w:rsidRDefault="009F1A55" w:rsidP="009F1A55">
      <w:r>
        <w:t>19. GESTIÓN DOCUMENTACIÓN</w:t>
      </w:r>
    </w:p>
    <w:p w:rsidR="000B489B" w:rsidRPr="009F1A55" w:rsidRDefault="009F1A55" w:rsidP="009F1A55">
      <w:r>
        <w:t>20. PNT DE PNT</w:t>
      </w:r>
    </w:p>
    <w:sectPr w:rsidR="000B489B" w:rsidRPr="009F1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F5"/>
    <w:rsid w:val="000B489B"/>
    <w:rsid w:val="009601F5"/>
    <w:rsid w:val="009F1A55"/>
    <w:rsid w:val="009F5D6E"/>
    <w:rsid w:val="00A12197"/>
    <w:rsid w:val="00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552FE-3F46-49AA-802F-69F2FDD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VIVANCOS GUTIERREZ, MARIA LUISA</dc:creator>
  <cp:keywords/>
  <dc:description/>
  <cp:lastModifiedBy>VIVANCOS GUTIERREZ, MARIA LUISA</cp:lastModifiedBy>
  <cp:revision>2</cp:revision>
  <dcterms:created xsi:type="dcterms:W3CDTF">2024-09-30T09:58:00Z</dcterms:created>
  <dcterms:modified xsi:type="dcterms:W3CDTF">2024-09-30T09:58:00Z</dcterms:modified>
</cp:coreProperties>
</file>